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50E1C" w14:textId="77777777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2416746C" w14:textId="6D9AFBAF" w:rsidR="00002BED" w:rsidRDefault="00002BED" w:rsidP="00002BED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  <w:r w:rsidRPr="00B50510">
        <w:rPr>
          <w:rFonts w:asciiTheme="minorHAnsi" w:hAnsiTheme="minorHAnsi" w:cs="Arial"/>
          <w:sz w:val="20"/>
          <w:szCs w:val="20"/>
          <w:lang w:val="nl-NL"/>
        </w:rPr>
        <w:t xml:space="preserve">Behorende bij Aanbesteding </w:t>
      </w:r>
      <w:r>
        <w:rPr>
          <w:rFonts w:asciiTheme="minorHAnsi" w:hAnsiTheme="minorHAnsi" w:cs="Arial"/>
          <w:sz w:val="20"/>
          <w:szCs w:val="20"/>
          <w:lang w:val="nl-NL"/>
        </w:rPr>
        <w:t>BRM Quatrebras Deelplan C</w:t>
      </w:r>
      <w:r w:rsidRPr="00B50510">
        <w:rPr>
          <w:rFonts w:asciiTheme="minorHAnsi" w:hAnsiTheme="minorHAnsi" w:cs="Arial"/>
          <w:sz w:val="20"/>
          <w:szCs w:val="20"/>
          <w:lang w:val="nl-NL"/>
        </w:rPr>
        <w:t xml:space="preserve"> </w:t>
      </w:r>
      <w:r w:rsidR="005821C9">
        <w:rPr>
          <w:rFonts w:asciiTheme="minorHAnsi" w:hAnsiTheme="minorHAnsi" w:cs="Arial"/>
          <w:sz w:val="20"/>
          <w:szCs w:val="20"/>
          <w:lang w:val="nl-NL"/>
        </w:rPr>
        <w:t xml:space="preserve">te Badhoevedorp </w:t>
      </w:r>
      <w:r w:rsidRPr="00B50510">
        <w:rPr>
          <w:rFonts w:asciiTheme="minorHAnsi" w:hAnsiTheme="minorHAnsi" w:cs="Arial"/>
          <w:sz w:val="20"/>
          <w:szCs w:val="20"/>
          <w:lang w:val="nl-NL"/>
        </w:rPr>
        <w:t xml:space="preserve">met kenmerk </w:t>
      </w:r>
      <w:r>
        <w:rPr>
          <w:rFonts w:asciiTheme="minorHAnsi" w:hAnsiTheme="minorHAnsi" w:cs="Arial"/>
          <w:sz w:val="20"/>
          <w:szCs w:val="20"/>
          <w:lang w:val="nl-NL"/>
        </w:rPr>
        <w:t>22-006</w:t>
      </w:r>
      <w:r w:rsidRPr="00B50510">
        <w:rPr>
          <w:rFonts w:asciiTheme="minorHAnsi" w:hAnsiTheme="minorHAnsi" w:cs="Arial"/>
          <w:sz w:val="20"/>
          <w:szCs w:val="20"/>
          <w:lang w:val="nl-NL"/>
        </w:rPr>
        <w:t xml:space="preserve"> ten behoeve van de Gemeente Haarlemmermeer.</w:t>
      </w:r>
    </w:p>
    <w:p w14:paraId="6638160A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108FCD72" w14:textId="77777777" w:rsidTr="002E312A">
        <w:tc>
          <w:tcPr>
            <w:tcW w:w="3223" w:type="dxa"/>
            <w:shd w:val="clear" w:color="auto" w:fill="F2F2F2"/>
          </w:tcPr>
          <w:p w14:paraId="10B278A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29CBF557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40E793BA" w14:textId="77777777" w:rsidTr="002E312A">
        <w:tc>
          <w:tcPr>
            <w:tcW w:w="3223" w:type="dxa"/>
            <w:shd w:val="clear" w:color="auto" w:fill="E6E6E6"/>
          </w:tcPr>
          <w:p w14:paraId="77C942C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35164BBC" w14:textId="77777777" w:rsidR="004B1B0D" w:rsidRPr="003A1046" w:rsidRDefault="004B1B0D" w:rsidP="004B1B0D">
            <w:pPr>
              <w:pStyle w:val="Plattetekst3"/>
              <w:numPr>
                <w:ilvl w:val="0"/>
                <w:numId w:val="31"/>
              </w:numPr>
              <w:spacing w:line="280" w:lineRule="exact"/>
              <w:ind w:left="993" w:right="804" w:hanging="28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>
              <w:rPr>
                <w:rFonts w:asciiTheme="minorHAnsi" w:eastAsia="Arial Unicode MS" w:hAnsiTheme="minorHAnsi" w:cs="Arial"/>
                <w:color w:val="auto"/>
                <w:sz w:val="20"/>
              </w:rPr>
              <w:t>KC 1: Het bouwrijp maken van terreinen.</w:t>
            </w:r>
          </w:p>
          <w:p w14:paraId="184E2ECD" w14:textId="77777777" w:rsidR="003B3076" w:rsidRDefault="00002BED" w:rsidP="00002BED">
            <w:pPr>
              <w:pStyle w:val="Plattetekst3"/>
              <w:numPr>
                <w:ilvl w:val="0"/>
                <w:numId w:val="31"/>
              </w:numPr>
              <w:spacing w:line="280" w:lineRule="exact"/>
              <w:ind w:left="993" w:right="804" w:hanging="28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>
              <w:rPr>
                <w:rFonts w:asciiTheme="minorHAnsi" w:eastAsia="Arial Unicode MS" w:hAnsiTheme="minorHAnsi" w:cs="Arial"/>
                <w:color w:val="auto"/>
                <w:sz w:val="20"/>
              </w:rPr>
              <w:t>KC 2: Het aanbrengen damwand constructies</w:t>
            </w:r>
          </w:p>
          <w:p w14:paraId="7F1417F2" w14:textId="26294524" w:rsidR="00002BED" w:rsidRPr="00002BED" w:rsidRDefault="00002BED" w:rsidP="00002BED">
            <w:pPr>
              <w:pStyle w:val="Plattetekst3"/>
              <w:spacing w:line="280" w:lineRule="exact"/>
              <w:ind w:left="709"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</w:p>
        </w:tc>
      </w:tr>
      <w:tr w:rsidR="003B3076" w:rsidRPr="003F5FFB" w14:paraId="15B39242" w14:textId="77777777" w:rsidTr="002E312A">
        <w:tc>
          <w:tcPr>
            <w:tcW w:w="3223" w:type="dxa"/>
            <w:shd w:val="clear" w:color="auto" w:fill="E6E6E6"/>
          </w:tcPr>
          <w:p w14:paraId="0F1B274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78078CB9" w14:textId="77777777" w:rsidR="00002BED" w:rsidRPr="003A1046" w:rsidRDefault="00002BED" w:rsidP="00002BED">
            <w:pPr>
              <w:pStyle w:val="Plattetekst3"/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 w:rsidRPr="003A1046"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Tijd: De uitvoering moet geheel of gedeeltelijk hebben plaatsgevonden in de afgelopen </w:t>
            </w:r>
            <w:r>
              <w:rPr>
                <w:rFonts w:asciiTheme="minorHAnsi" w:eastAsia="Arial Unicode MS" w:hAnsiTheme="minorHAnsi" w:cs="Arial"/>
                <w:color w:val="auto"/>
                <w:sz w:val="20"/>
              </w:rPr>
              <w:t>5</w:t>
            </w:r>
            <w:r w:rsidRPr="003A1046"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 jaren te rekenen vanaf de datum van inschrijving. De opdracht moet zijn opgeleverd. </w:t>
            </w:r>
          </w:p>
          <w:p w14:paraId="54AE9809" w14:textId="77777777" w:rsidR="00002BED" w:rsidRDefault="00002BED" w:rsidP="00002BED">
            <w:pPr>
              <w:pStyle w:val="Plattetekst3"/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</w:p>
          <w:p w14:paraId="490B615E" w14:textId="77777777" w:rsidR="00002BED" w:rsidRPr="003A1046" w:rsidRDefault="00002BED" w:rsidP="00002BED">
            <w:pPr>
              <w:pStyle w:val="Plattetekst3"/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 w:rsidRPr="003A1046"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Aard: de opdracht betreft </w:t>
            </w:r>
            <w:r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het </w:t>
            </w:r>
            <w:r w:rsidRPr="003A1046">
              <w:rPr>
                <w:rFonts w:asciiTheme="minorHAnsi" w:eastAsia="Arial Unicode MS" w:hAnsiTheme="minorHAnsi" w:cs="Arial"/>
                <w:color w:val="auto"/>
                <w:sz w:val="20"/>
              </w:rPr>
              <w:t>soort werkzaamheden</w:t>
            </w:r>
            <w:r>
              <w:rPr>
                <w:rFonts w:asciiTheme="minorHAnsi" w:eastAsia="Arial Unicode MS" w:hAnsiTheme="minorHAnsi" w:cs="Arial"/>
                <w:color w:val="auto"/>
                <w:sz w:val="20"/>
              </w:rPr>
              <w:t>, zoals gesteld in de kerncompetenties.</w:t>
            </w:r>
          </w:p>
          <w:p w14:paraId="54A333A8" w14:textId="77777777" w:rsidR="00002BED" w:rsidRDefault="00002BED" w:rsidP="00002BED">
            <w:pPr>
              <w:pStyle w:val="Plattetekst3"/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</w:p>
          <w:p w14:paraId="14018C13" w14:textId="77777777" w:rsidR="00002BED" w:rsidRPr="00171370" w:rsidRDefault="00002BED" w:rsidP="00002BED">
            <w:pPr>
              <w:pStyle w:val="Plattetekst3"/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 w:rsidRPr="00171370">
              <w:rPr>
                <w:rFonts w:asciiTheme="minorHAnsi" w:eastAsia="Arial Unicode MS" w:hAnsiTheme="minorHAnsi" w:cs="Arial"/>
                <w:color w:val="auto"/>
                <w:sz w:val="20"/>
              </w:rPr>
              <w:t>Omvang: De referentieopdracht moet een minimumomvang hebben per kerncompetentie, waarvoor inschrijver de opdrachtgever (termijn)facturen heeft verstuurd:</w:t>
            </w:r>
          </w:p>
          <w:p w14:paraId="1A6778CA" w14:textId="6AB95BA0" w:rsidR="00002BED" w:rsidRPr="006E2131" w:rsidRDefault="00002BED" w:rsidP="00002BED">
            <w:pPr>
              <w:pStyle w:val="Plattetekst3"/>
              <w:numPr>
                <w:ilvl w:val="1"/>
                <w:numId w:val="53"/>
              </w:numPr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 w:rsidRPr="006E2131"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KC 1: € </w:t>
            </w:r>
            <w:r w:rsidR="006E2131" w:rsidRPr="006E2131">
              <w:rPr>
                <w:rFonts w:asciiTheme="minorHAnsi" w:eastAsia="Arial Unicode MS" w:hAnsiTheme="minorHAnsi" w:cs="Arial"/>
                <w:color w:val="auto"/>
                <w:sz w:val="20"/>
              </w:rPr>
              <w:t>730.000</w:t>
            </w:r>
            <w:r w:rsidRPr="006E2131"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,- excl. BTW </w:t>
            </w:r>
          </w:p>
          <w:p w14:paraId="0E91A697" w14:textId="39B28DC9" w:rsidR="00002BED" w:rsidRPr="00171370" w:rsidRDefault="00002BED" w:rsidP="00002BED">
            <w:pPr>
              <w:pStyle w:val="Plattetekst3"/>
              <w:numPr>
                <w:ilvl w:val="1"/>
                <w:numId w:val="53"/>
              </w:numPr>
              <w:spacing w:line="280" w:lineRule="exact"/>
              <w:ind w:right="804"/>
              <w:rPr>
                <w:rFonts w:asciiTheme="minorHAnsi" w:eastAsia="Arial Unicode MS" w:hAnsiTheme="minorHAnsi" w:cs="Arial"/>
                <w:color w:val="auto"/>
                <w:sz w:val="20"/>
              </w:rPr>
            </w:pPr>
            <w:r w:rsidRPr="006E2131">
              <w:rPr>
                <w:rFonts w:asciiTheme="minorHAnsi" w:eastAsia="Arial Unicode MS" w:hAnsiTheme="minorHAnsi" w:cs="Arial"/>
                <w:color w:val="auto"/>
                <w:sz w:val="20"/>
              </w:rPr>
              <w:t xml:space="preserve">KC 2: € </w:t>
            </w:r>
            <w:r w:rsidR="006E2131" w:rsidRPr="006E2131">
              <w:rPr>
                <w:rFonts w:asciiTheme="minorHAnsi" w:eastAsia="Arial Unicode MS" w:hAnsiTheme="minorHAnsi" w:cs="Arial"/>
                <w:color w:val="auto"/>
                <w:sz w:val="20"/>
              </w:rPr>
              <w:t>72</w:t>
            </w:r>
            <w:r w:rsidRPr="006E2131">
              <w:rPr>
                <w:rFonts w:asciiTheme="minorHAnsi" w:eastAsia="Arial Unicode MS" w:hAnsiTheme="minorHAnsi" w:cs="Arial"/>
                <w:color w:val="auto"/>
                <w:sz w:val="20"/>
              </w:rPr>
              <w:t>.000,- excl</w:t>
            </w:r>
            <w:r w:rsidRPr="00171370">
              <w:rPr>
                <w:rFonts w:asciiTheme="minorHAnsi" w:eastAsia="Arial Unicode MS" w:hAnsiTheme="minorHAnsi" w:cs="Arial"/>
                <w:color w:val="auto"/>
                <w:sz w:val="20"/>
              </w:rPr>
              <w:t>. BTW</w:t>
            </w:r>
          </w:p>
          <w:p w14:paraId="1FBFA1E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A641D9A" w14:textId="77777777" w:rsidTr="002E312A">
        <w:tc>
          <w:tcPr>
            <w:tcW w:w="3223" w:type="dxa"/>
            <w:shd w:val="clear" w:color="auto" w:fill="E6E6E6"/>
          </w:tcPr>
          <w:p w14:paraId="24FEB84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5AF1695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E5933CF" w14:textId="77777777" w:rsidTr="002E312A">
        <w:tc>
          <w:tcPr>
            <w:tcW w:w="3223" w:type="dxa"/>
            <w:shd w:val="clear" w:color="auto" w:fill="E6E6E6"/>
          </w:tcPr>
          <w:p w14:paraId="6DD090B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754C620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69D882E" w14:textId="77777777" w:rsidTr="002E312A">
        <w:tc>
          <w:tcPr>
            <w:tcW w:w="3223" w:type="dxa"/>
            <w:shd w:val="clear" w:color="auto" w:fill="E6E6E6"/>
          </w:tcPr>
          <w:p w14:paraId="0F254586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23E8D76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15956DF" w14:textId="77777777" w:rsidTr="002E312A">
        <w:tc>
          <w:tcPr>
            <w:tcW w:w="3223" w:type="dxa"/>
            <w:shd w:val="clear" w:color="auto" w:fill="E6E6E6"/>
          </w:tcPr>
          <w:p w14:paraId="547E11C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037D84B9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4A4D7EB" w14:textId="77777777" w:rsidTr="002E312A">
        <w:tc>
          <w:tcPr>
            <w:tcW w:w="3223" w:type="dxa"/>
            <w:shd w:val="clear" w:color="auto" w:fill="E6E6E6"/>
          </w:tcPr>
          <w:p w14:paraId="5B665C3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00EB799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9BC1057" w14:textId="77777777" w:rsidTr="002E312A">
        <w:tc>
          <w:tcPr>
            <w:tcW w:w="3223" w:type="dxa"/>
            <w:shd w:val="clear" w:color="auto" w:fill="E6E6E6"/>
          </w:tcPr>
          <w:p w14:paraId="22FC3D72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6E2131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6E2131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6E2131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41CE13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5FD5EEF" w14:textId="77777777" w:rsidTr="002E312A">
        <w:tc>
          <w:tcPr>
            <w:tcW w:w="3223" w:type="dxa"/>
            <w:shd w:val="clear" w:color="auto" w:fill="E6E6E6"/>
          </w:tcPr>
          <w:p w14:paraId="5ECBA09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44DB8EA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5C8AF11F" w14:textId="77777777" w:rsidTr="002E312A">
        <w:tc>
          <w:tcPr>
            <w:tcW w:w="3223" w:type="dxa"/>
            <w:shd w:val="clear" w:color="auto" w:fill="E6E6E6"/>
          </w:tcPr>
          <w:p w14:paraId="542FD9B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4AC0ABC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0BE9A12" w14:textId="77777777" w:rsidTr="002E312A">
        <w:tc>
          <w:tcPr>
            <w:tcW w:w="3223" w:type="dxa"/>
            <w:shd w:val="clear" w:color="auto" w:fill="E6E6E6"/>
          </w:tcPr>
          <w:p w14:paraId="5951077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497DB23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D2F0CE0" w14:textId="77777777" w:rsidTr="002E312A">
        <w:tc>
          <w:tcPr>
            <w:tcW w:w="3223" w:type="dxa"/>
            <w:shd w:val="clear" w:color="auto" w:fill="E6E6E6"/>
          </w:tcPr>
          <w:p w14:paraId="4B295B8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CA97D0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0C3A975" w14:textId="77777777" w:rsidTr="002E312A">
        <w:tc>
          <w:tcPr>
            <w:tcW w:w="3223" w:type="dxa"/>
            <w:shd w:val="clear" w:color="auto" w:fill="E6E6E6"/>
          </w:tcPr>
          <w:p w14:paraId="710DCD3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986504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A5F0F96" w14:textId="77777777" w:rsidTr="002E312A">
        <w:tc>
          <w:tcPr>
            <w:tcW w:w="3223" w:type="dxa"/>
            <w:shd w:val="clear" w:color="auto" w:fill="E6E6E6"/>
          </w:tcPr>
          <w:p w14:paraId="1D48E7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0EB350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35D74E3" w14:textId="77777777" w:rsidTr="002E312A">
        <w:tc>
          <w:tcPr>
            <w:tcW w:w="3223" w:type="dxa"/>
            <w:shd w:val="clear" w:color="auto" w:fill="E6E6E6"/>
          </w:tcPr>
          <w:p w14:paraId="1BE5BB7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5756ADF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1209F7A" w14:textId="77777777" w:rsidTr="002E312A">
        <w:tc>
          <w:tcPr>
            <w:tcW w:w="3223" w:type="dxa"/>
            <w:shd w:val="clear" w:color="auto" w:fill="E6E6E6"/>
          </w:tcPr>
          <w:p w14:paraId="235A083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FFA51C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404F9" w14:textId="77777777" w:rsidTr="002E312A">
        <w:tc>
          <w:tcPr>
            <w:tcW w:w="3223" w:type="dxa"/>
            <w:shd w:val="clear" w:color="auto" w:fill="E6E6E6"/>
          </w:tcPr>
          <w:p w14:paraId="6B92F72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020088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8217915" w14:textId="77777777" w:rsidTr="002E312A">
        <w:tc>
          <w:tcPr>
            <w:tcW w:w="3223" w:type="dxa"/>
            <w:shd w:val="clear" w:color="auto" w:fill="E6E6E6"/>
          </w:tcPr>
          <w:p w14:paraId="176FADC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26BAEE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672EF810" w14:textId="77777777" w:rsidR="003B3076" w:rsidRPr="003F5FFB" w:rsidRDefault="003B3076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 w:rsidRPr="003F5FFB">
        <w:rPr>
          <w:rFonts w:asciiTheme="minorHAnsi" w:hAnsiTheme="minorHAnsi" w:cs="Arial"/>
          <w:snapToGrid w:val="0"/>
          <w:sz w:val="20"/>
          <w:szCs w:val="20"/>
          <w:lang w:val="nl-NL"/>
        </w:rPr>
        <w:t xml:space="preserve">  </w:t>
      </w:r>
      <w:r w:rsidRPr="00002BED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002BED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002BED">
        <w:rPr>
          <w:rFonts w:asciiTheme="minorHAnsi" w:hAnsiTheme="minorHAnsi" w:cs="Arial"/>
          <w:b/>
          <w:snapToGrid w:val="0"/>
          <w:sz w:val="20"/>
          <w:szCs w:val="20"/>
          <w:lang w:val="nl-NL"/>
        </w:rPr>
        <w:t>Vergeet niet illustraties bij te voegen</w:t>
      </w:r>
      <w:r w:rsidRPr="00002BED">
        <w:rPr>
          <w:rFonts w:asciiTheme="minorHAnsi" w:hAnsiTheme="minorHAnsi" w:cs="Arial"/>
          <w:szCs w:val="20"/>
          <w:lang w:val="nl-NL"/>
        </w:rPr>
        <w:t>.</w:t>
      </w:r>
    </w:p>
    <w:p w14:paraId="0FEF6B10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6EEAF1D8" w14:textId="0E0C74DD" w:rsidR="00002BED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p w14:paraId="0EEBF264" w14:textId="77777777" w:rsidR="00002BED" w:rsidRDefault="00002BED">
      <w:pPr>
        <w:rPr>
          <w:rFonts w:asciiTheme="minorHAnsi" w:hAnsiTheme="minorHAnsi" w:cs="Arial"/>
          <w:sz w:val="20"/>
          <w:szCs w:val="20"/>
          <w:lang w:val="nl-NL"/>
        </w:rPr>
      </w:pPr>
      <w:r>
        <w:rPr>
          <w:rFonts w:asciiTheme="minorHAnsi" w:hAnsiTheme="minorHAnsi" w:cs="Arial"/>
          <w:sz w:val="20"/>
          <w:szCs w:val="20"/>
          <w:lang w:val="nl-NL"/>
        </w:rPr>
        <w:br w:type="page"/>
      </w:r>
    </w:p>
    <w:p w14:paraId="6053E887" w14:textId="77777777" w:rsidR="003421F4" w:rsidRPr="003F5FFB" w:rsidRDefault="003421F4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1C466F61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464CCBA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2E8E6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1418F39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9D4285B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52BAF8F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FADA3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3D914A1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F6284BD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B1CCFE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6178A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355EC2C3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26F1CFD5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18B0E97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5EBB9F1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5ED2B58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89FDA3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4CD4460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068E94DE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119D06DF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5BEE74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7BBAB3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5A54D8D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501D5B06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20452" w14:textId="77777777" w:rsidR="002E312A" w:rsidRDefault="002E312A">
      <w:r>
        <w:separator/>
      </w:r>
    </w:p>
  </w:endnote>
  <w:endnote w:type="continuationSeparator" w:id="0">
    <w:p w14:paraId="22EBB226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35FC0" w14:textId="77777777" w:rsidR="002E312A" w:rsidRPr="00E6785F" w:rsidRDefault="002E312A">
    <w:pPr>
      <w:pStyle w:val="Voettekst"/>
      <w:rPr>
        <w:rFonts w:asciiTheme="minorHAnsi" w:hAnsiTheme="minorHAnsi"/>
        <w:szCs w:val="20"/>
      </w:rPr>
    </w:pPr>
    <w:proofErr w:type="spellStart"/>
    <w:r w:rsidRPr="00E6785F">
      <w:rPr>
        <w:rFonts w:asciiTheme="minorHAnsi" w:hAnsiTheme="minorHAnsi"/>
        <w:szCs w:val="20"/>
      </w:rPr>
      <w:t>Pagina</w:t>
    </w:r>
    <w:proofErr w:type="spellEnd"/>
    <w:r w:rsidRPr="00E6785F">
      <w:rPr>
        <w:rFonts w:asciiTheme="minorHAnsi" w:hAnsiTheme="minorHAnsi"/>
        <w:szCs w:val="20"/>
      </w:rPr>
      <w:t xml:space="preserve"> </w:t>
    </w:r>
    <w:r w:rsidRPr="00E6785F">
      <w:rPr>
        <w:rFonts w:asciiTheme="minorHAnsi" w:hAnsiTheme="minorHAnsi"/>
        <w:b/>
        <w:szCs w:val="20"/>
      </w:rPr>
      <w:fldChar w:fldCharType="begin"/>
    </w:r>
    <w:r w:rsidRPr="00E6785F">
      <w:rPr>
        <w:rFonts w:asciiTheme="minorHAnsi" w:hAnsiTheme="minorHAnsi"/>
        <w:b/>
        <w:szCs w:val="20"/>
      </w:rPr>
      <w:instrText>PAGE</w:instrText>
    </w:r>
    <w:r w:rsidRPr="00E6785F">
      <w:rPr>
        <w:rFonts w:asciiTheme="minorHAnsi" w:hAnsiTheme="minorHAnsi"/>
        <w:b/>
        <w:szCs w:val="20"/>
      </w:rPr>
      <w:fldChar w:fldCharType="separate"/>
    </w:r>
    <w:r w:rsidR="00FC1092" w:rsidRPr="00E6785F">
      <w:rPr>
        <w:rFonts w:asciiTheme="minorHAnsi" w:hAnsiTheme="minorHAnsi"/>
        <w:b/>
        <w:noProof/>
        <w:szCs w:val="20"/>
      </w:rPr>
      <w:t>2</w:t>
    </w:r>
    <w:r w:rsidRPr="00E6785F">
      <w:rPr>
        <w:rFonts w:asciiTheme="minorHAnsi" w:hAnsiTheme="minorHAnsi"/>
        <w:b/>
        <w:szCs w:val="20"/>
      </w:rPr>
      <w:fldChar w:fldCharType="end"/>
    </w:r>
    <w:r w:rsidRPr="00E6785F">
      <w:rPr>
        <w:rFonts w:asciiTheme="minorHAnsi" w:hAnsiTheme="minorHAnsi"/>
        <w:szCs w:val="20"/>
      </w:rPr>
      <w:t xml:space="preserve"> van </w:t>
    </w:r>
    <w:r w:rsidRPr="00E6785F">
      <w:rPr>
        <w:rFonts w:asciiTheme="minorHAnsi" w:hAnsiTheme="minorHAnsi"/>
        <w:b/>
        <w:szCs w:val="20"/>
      </w:rPr>
      <w:fldChar w:fldCharType="begin"/>
    </w:r>
    <w:r w:rsidRPr="00E6785F">
      <w:rPr>
        <w:rFonts w:asciiTheme="minorHAnsi" w:hAnsiTheme="minorHAnsi"/>
        <w:b/>
        <w:szCs w:val="20"/>
      </w:rPr>
      <w:instrText>NUMPAGES</w:instrText>
    </w:r>
    <w:r w:rsidRPr="00E6785F">
      <w:rPr>
        <w:rFonts w:asciiTheme="minorHAnsi" w:hAnsiTheme="minorHAnsi"/>
        <w:b/>
        <w:szCs w:val="20"/>
      </w:rPr>
      <w:fldChar w:fldCharType="separate"/>
    </w:r>
    <w:r w:rsidR="00FC1092" w:rsidRPr="00E6785F">
      <w:rPr>
        <w:rFonts w:asciiTheme="minorHAnsi" w:hAnsiTheme="minorHAnsi"/>
        <w:b/>
        <w:noProof/>
        <w:szCs w:val="20"/>
      </w:rPr>
      <w:t>2</w:t>
    </w:r>
    <w:r w:rsidRPr="00E6785F">
      <w:rPr>
        <w:rFonts w:asciiTheme="minorHAnsi" w:hAnsiTheme="minorHAnsi"/>
        <w:b/>
        <w:szCs w:val="20"/>
      </w:rPr>
      <w:fldChar w:fldCharType="end"/>
    </w:r>
  </w:p>
  <w:p w14:paraId="788D449A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9DABE" w14:textId="77777777" w:rsidR="002E312A" w:rsidRPr="00E6785F" w:rsidRDefault="002E312A">
    <w:pPr>
      <w:pStyle w:val="Voettekst"/>
      <w:rPr>
        <w:rFonts w:asciiTheme="minorHAnsi" w:hAnsiTheme="minorHAnsi"/>
        <w:szCs w:val="20"/>
      </w:rPr>
    </w:pPr>
    <w:proofErr w:type="spellStart"/>
    <w:r w:rsidRPr="00E6785F">
      <w:rPr>
        <w:rFonts w:asciiTheme="minorHAnsi" w:hAnsiTheme="minorHAnsi"/>
        <w:szCs w:val="20"/>
      </w:rPr>
      <w:t>Pagina</w:t>
    </w:r>
    <w:proofErr w:type="spellEnd"/>
    <w:r w:rsidRPr="00E6785F">
      <w:rPr>
        <w:rFonts w:asciiTheme="minorHAnsi" w:hAnsiTheme="minorHAnsi"/>
        <w:szCs w:val="20"/>
      </w:rPr>
      <w:t xml:space="preserve"> </w:t>
    </w:r>
    <w:r w:rsidRPr="00E6785F">
      <w:rPr>
        <w:rFonts w:asciiTheme="minorHAnsi" w:hAnsiTheme="minorHAnsi"/>
        <w:b/>
        <w:szCs w:val="20"/>
      </w:rPr>
      <w:fldChar w:fldCharType="begin"/>
    </w:r>
    <w:r w:rsidRPr="00E6785F">
      <w:rPr>
        <w:rFonts w:asciiTheme="minorHAnsi" w:hAnsiTheme="minorHAnsi"/>
        <w:b/>
        <w:szCs w:val="20"/>
      </w:rPr>
      <w:instrText>PAGE</w:instrText>
    </w:r>
    <w:r w:rsidRPr="00E6785F">
      <w:rPr>
        <w:rFonts w:asciiTheme="minorHAnsi" w:hAnsiTheme="minorHAnsi"/>
        <w:b/>
        <w:szCs w:val="20"/>
      </w:rPr>
      <w:fldChar w:fldCharType="separate"/>
    </w:r>
    <w:r w:rsidR="00A93FF1" w:rsidRPr="00E6785F">
      <w:rPr>
        <w:rFonts w:asciiTheme="minorHAnsi" w:hAnsiTheme="minorHAnsi"/>
        <w:b/>
        <w:noProof/>
        <w:szCs w:val="20"/>
      </w:rPr>
      <w:t>1</w:t>
    </w:r>
    <w:r w:rsidRPr="00E6785F">
      <w:rPr>
        <w:rFonts w:asciiTheme="minorHAnsi" w:hAnsiTheme="minorHAnsi"/>
        <w:b/>
        <w:szCs w:val="20"/>
      </w:rPr>
      <w:fldChar w:fldCharType="end"/>
    </w:r>
    <w:r w:rsidRPr="00E6785F">
      <w:rPr>
        <w:rFonts w:asciiTheme="minorHAnsi" w:hAnsiTheme="minorHAnsi"/>
        <w:szCs w:val="20"/>
      </w:rPr>
      <w:t xml:space="preserve"> van </w:t>
    </w:r>
    <w:r w:rsidRPr="00E6785F">
      <w:rPr>
        <w:rFonts w:asciiTheme="minorHAnsi" w:hAnsiTheme="minorHAnsi"/>
        <w:b/>
        <w:szCs w:val="20"/>
      </w:rPr>
      <w:fldChar w:fldCharType="begin"/>
    </w:r>
    <w:r w:rsidRPr="00E6785F">
      <w:rPr>
        <w:rFonts w:asciiTheme="minorHAnsi" w:hAnsiTheme="minorHAnsi"/>
        <w:b/>
        <w:szCs w:val="20"/>
      </w:rPr>
      <w:instrText>NUMPAGES</w:instrText>
    </w:r>
    <w:r w:rsidRPr="00E6785F">
      <w:rPr>
        <w:rFonts w:asciiTheme="minorHAnsi" w:hAnsiTheme="minorHAnsi"/>
        <w:b/>
        <w:szCs w:val="20"/>
      </w:rPr>
      <w:fldChar w:fldCharType="separate"/>
    </w:r>
    <w:r w:rsidR="00A93FF1" w:rsidRPr="00E6785F">
      <w:rPr>
        <w:rFonts w:asciiTheme="minorHAnsi" w:hAnsiTheme="minorHAnsi"/>
        <w:b/>
        <w:noProof/>
        <w:szCs w:val="20"/>
      </w:rPr>
      <w:t>1</w:t>
    </w:r>
    <w:r w:rsidRPr="00E6785F">
      <w:rPr>
        <w:rFonts w:asciiTheme="minorHAnsi" w:hAnsiTheme="minorHAnsi"/>
        <w:b/>
        <w:szCs w:val="20"/>
      </w:rPr>
      <w:fldChar w:fldCharType="end"/>
    </w:r>
  </w:p>
  <w:p w14:paraId="5209665E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CFFF" w14:textId="77777777" w:rsidR="002E312A" w:rsidRDefault="002E312A">
      <w:r>
        <w:separator/>
      </w:r>
    </w:p>
  </w:footnote>
  <w:footnote w:type="continuationSeparator" w:id="0">
    <w:p w14:paraId="315D2961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3E236F5"/>
    <w:multiLevelType w:val="hybridMultilevel"/>
    <w:tmpl w:val="4CBEAB86"/>
    <w:lvl w:ilvl="0" w:tplc="3ABE0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3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20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3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7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0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1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6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7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6"/>
  </w:num>
  <w:num w:numId="3">
    <w:abstractNumId w:val="18"/>
  </w:num>
  <w:num w:numId="4">
    <w:abstractNumId w:val="2"/>
  </w:num>
  <w:num w:numId="5">
    <w:abstractNumId w:val="30"/>
  </w:num>
  <w:num w:numId="6">
    <w:abstractNumId w:val="35"/>
  </w:num>
  <w:num w:numId="7">
    <w:abstractNumId w:val="12"/>
  </w:num>
  <w:num w:numId="8">
    <w:abstractNumId w:val="22"/>
  </w:num>
  <w:num w:numId="9">
    <w:abstractNumId w:val="19"/>
  </w:num>
  <w:num w:numId="10">
    <w:abstractNumId w:val="29"/>
  </w:num>
  <w:num w:numId="11">
    <w:abstractNumId w:val="4"/>
  </w:num>
  <w:num w:numId="12">
    <w:abstractNumId w:val="0"/>
  </w:num>
  <w:num w:numId="13">
    <w:abstractNumId w:val="3"/>
  </w:num>
  <w:num w:numId="14">
    <w:abstractNumId w:val="17"/>
  </w:num>
  <w:num w:numId="15">
    <w:abstractNumId w:val="28"/>
  </w:num>
  <w:num w:numId="16">
    <w:abstractNumId w:val="38"/>
  </w:num>
  <w:num w:numId="17">
    <w:abstractNumId w:val="23"/>
  </w:num>
  <w:num w:numId="18">
    <w:abstractNumId w:val="9"/>
  </w:num>
  <w:num w:numId="19">
    <w:abstractNumId w:val="21"/>
  </w:num>
  <w:num w:numId="20">
    <w:abstractNumId w:val="20"/>
  </w:num>
  <w:num w:numId="21">
    <w:abstractNumId w:val="14"/>
  </w:num>
  <w:num w:numId="22">
    <w:abstractNumId w:val="15"/>
  </w:num>
  <w:num w:numId="23">
    <w:abstractNumId w:val="13"/>
  </w:num>
  <w:num w:numId="24">
    <w:abstractNumId w:val="26"/>
  </w:num>
  <w:num w:numId="25">
    <w:abstractNumId w:val="7"/>
  </w:num>
  <w:num w:numId="26">
    <w:abstractNumId w:val="31"/>
  </w:num>
  <w:num w:numId="27">
    <w:abstractNumId w:val="37"/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0"/>
  </w:num>
  <w:num w:numId="31">
    <w:abstractNumId w:val="8"/>
  </w:num>
  <w:num w:numId="32">
    <w:abstractNumId w:val="33"/>
  </w:num>
  <w:num w:numId="33">
    <w:abstractNumId w:val="27"/>
  </w:num>
  <w:num w:numId="34">
    <w:abstractNumId w:val="32"/>
  </w:num>
  <w:num w:numId="35">
    <w:abstractNumId w:val="32"/>
  </w:num>
  <w:num w:numId="36">
    <w:abstractNumId w:val="32"/>
  </w:num>
  <w:num w:numId="37">
    <w:abstractNumId w:val="32"/>
  </w:num>
  <w:num w:numId="38">
    <w:abstractNumId w:val="32"/>
  </w:num>
  <w:num w:numId="39">
    <w:abstractNumId w:val="32"/>
  </w:num>
  <w:num w:numId="40">
    <w:abstractNumId w:val="32"/>
  </w:num>
  <w:num w:numId="41">
    <w:abstractNumId w:val="32"/>
  </w:num>
  <w:num w:numId="42">
    <w:abstractNumId w:val="32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32"/>
  </w:num>
  <w:num w:numId="46">
    <w:abstractNumId w:val="32"/>
  </w:num>
  <w:num w:numId="47">
    <w:abstractNumId w:val="34"/>
  </w:num>
  <w:num w:numId="48">
    <w:abstractNumId w:val="16"/>
  </w:num>
  <w:num w:numId="49">
    <w:abstractNumId w:val="24"/>
  </w:num>
  <w:num w:numId="50">
    <w:abstractNumId w:val="25"/>
  </w:num>
  <w:num w:numId="51">
    <w:abstractNumId w:val="6"/>
  </w:num>
  <w:num w:numId="52">
    <w:abstractNumId w:val="32"/>
  </w:num>
  <w:num w:numId="53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32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BED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0D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1C9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131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6785F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51EE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color="white">
      <v:fill color="white"/>
    </o:shapedefaults>
    <o:shapelayout v:ext="edit">
      <o:idmap v:ext="edit" data="1"/>
    </o:shapelayout>
  </w:shapeDefaults>
  <w:decimalSymbol w:val=","/>
  <w:listSeparator w:val=";"/>
  <w14:docId w14:val="65694760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 xsi:nil="true"/>
    <Proces xmlns="ced318da-20c0-414b-8ddc-2302ad83274a" xsi:nil="true"/>
    <Ontwerp xmlns="ced318da-20c0-414b-8ddc-2302ad83274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D6A7A-64DA-41AE-94A6-B15A8EF4B57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ced318da-20c0-414b-8ddc-2302ad83274a"/>
    <ds:schemaRef ds:uri="http://purl.org/dc/elements/1.1/"/>
    <ds:schemaRef ds:uri="http://schemas.openxmlformats.org/package/2006/metadata/core-properties"/>
    <ds:schemaRef ds:uri="4746ef10-7315-4667-8ef3-9a2b57944718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1275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Klaassen, Roderik</cp:lastModifiedBy>
  <cp:revision>8</cp:revision>
  <cp:lastPrinted>2022-03-28T10:05:00Z</cp:lastPrinted>
  <dcterms:created xsi:type="dcterms:W3CDTF">2022-03-03T12:58:00Z</dcterms:created>
  <dcterms:modified xsi:type="dcterms:W3CDTF">2022-03-28T10:05:00Z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